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КОММЕРЧЕСКОЕ ПРЕДЛОЖЕНИЕ 2.0</w:t>
      </w:r>
    </w:p>
    <w:p>
      <w:pPr>
        <w:widowControl/>
        <w:jc w:val="center"/>
      </w:pPr>
      <w:r>
        <w:rPr>
          <w:b/>
          <w:sz w:val="28"/>
        </w:rPr>
        <w:t>Техническое сопровождение инженерных систем загородного дома</w:t>
      </w:r>
    </w:p>
    <w:p>
      <w:pPr>
        <w:widowControl/>
        <w:jc w:val="center"/>
      </w:pPr>
      <w:r>
        <w:rPr>
          <w:b/>
          <w:sz w:val="30"/>
        </w:rPr>
        <w:t>Дом работает. Вы им не занимаетесь.</w:t>
      </w:r>
    </w:p>
    <w:p>
      <w:pPr>
        <w:widowControl/>
        <w:jc w:val="center"/>
      </w:pPr>
      <w:r>
        <w:t>«Все сети» берет инженерные системы вашего дома под регулярный технический контроль: планирует обслуживание, следит за состоянием оборудования, хранит историю работ и помогает при неисправностях.</w:t>
      </w:r>
    </w:p>
    <w:p>
      <w:pPr>
        <w:pStyle w:val="Heading1"/>
        <w:widowControl/>
      </w:pPr>
      <w:r>
        <w:t>Инженерия требует обслуживания, даже когда всё работает</w:t>
      </w:r>
    </w:p>
    <w:p>
      <w:pPr>
        <w:widowControl/>
      </w:pPr>
      <w:r>
        <w:t>Котёл, скважина, водоочистка, ЛОС, автоматика, кондиционирование и уличные инженерные системы требуют регулярного контроля. Многие неисправности начинаются незаметно и становятся очевидными уже тогда, когда оборудование работает нестабильно или возникает авария.</w:t>
      </w:r>
    </w:p>
    <w:p>
      <w:pPr>
        <w:widowControl/>
      </w:pPr>
      <w:r>
        <w:t>Плановое обслуживание позволяет вовремя увидеть изменения в работе систем, заменить расходные материалы, проверить настройки и устранить небольшую проблему до того, как она приведёт к серьёзному ремонту.</w:t>
      </w:r>
    </w:p>
    <w:p>
      <w:pPr>
        <w:widowControl/>
      </w:pPr>
      <w:r>
        <w:rPr>
          <w:b/>
        </w:rPr>
        <w:t xml:space="preserve">Простой пример: </w:t>
      </w:r>
      <w:r>
        <w:t>вовремя заменённый фильтр стоимостью около 300 ₽ может предотвратить повышенную нагрузку на насос, замена которого может стоить 50 000 ₽ и более. Но ценность сервиса не только в экономии: вам не нужно самому помнить регламенты, искать разных мастеров и разбираться, кто отвечает за каждую систему.</w:t>
      </w:r>
    </w:p>
    <w:p>
      <w:pPr>
        <w:pStyle w:val="Heading1"/>
        <w:widowControl/>
      </w:pPr>
      <w:r>
        <w:t>Один подрядчик. Одна ответственность. Один номер телефона.</w:t>
      </w:r>
    </w:p>
    <w:p>
      <w:pPr>
        <w:widowControl/>
      </w:pPr>
      <w:r>
        <w:t>Вместо нескольких разрозненных специалистов по котельной, водоснабжению, канализации и климату у вас есть одна компания, которая знает объект и ведёт его инженерную историю.</w:t>
      </w:r>
    </w:p>
    <w:p>
      <w:pPr>
        <w:widowControl/>
      </w:pPr>
      <w:r>
        <w:t>Главная идея обслуживания: не количество приездов мастера, а понятная зона ответственности. «Все сети» сопровождает инженерное хозяйство дома, а собственнику не приходится самостоятельно контролировать каждую техническую задачу.</w:t>
      </w:r>
    </w:p>
    <w:p>
      <w:pPr>
        <w:pStyle w:val="Heading1"/>
        <w:widowControl/>
      </w:pPr>
      <w:r>
        <w:t>Что мы берём на себя</w:t>
      </w:r>
    </w:p>
    <w:p>
      <w:pPr>
        <w:pStyle w:val="ListBullet"/>
        <w:widowControl/>
      </w:pPr>
      <w:r>
        <w:t>Плановое техническое обслуживание по согласованному графику.</w:t>
      </w:r>
    </w:p>
    <w:p>
      <w:pPr>
        <w:pStyle w:val="ListBullet"/>
        <w:widowControl/>
      </w:pPr>
      <w:r>
        <w:t>Контроль состояния оборудования и основных узлов.</w:t>
      </w:r>
    </w:p>
    <w:p>
      <w:pPr>
        <w:pStyle w:val="ListBullet"/>
        <w:widowControl/>
      </w:pPr>
      <w:r>
        <w:t>Напоминания о регламентных и сезонных работах.</w:t>
      </w:r>
    </w:p>
    <w:p>
      <w:pPr>
        <w:pStyle w:val="ListBullet"/>
        <w:widowControl/>
      </w:pPr>
      <w:r>
        <w:t>Ведение истории обслуживания и выполненных работ.</w:t>
      </w:r>
    </w:p>
    <w:p>
      <w:pPr>
        <w:pStyle w:val="ListBullet"/>
        <w:widowControl/>
      </w:pPr>
      <w:r>
        <w:t>Фиксация состояния систем и рекомендации после обслуживания.</w:t>
      </w:r>
    </w:p>
    <w:p>
      <w:pPr>
        <w:pStyle w:val="ListBullet"/>
        <w:widowControl/>
      </w:pPr>
      <w:r>
        <w:t>Фотоотчёты по выполненным работам в тарифах, где они предусмотрены.</w:t>
      </w:r>
    </w:p>
    <w:p>
      <w:pPr>
        <w:pStyle w:val="ListBullet"/>
        <w:widowControl/>
      </w:pPr>
      <w:r>
        <w:t>Организация необходимых ремонтных работ.</w:t>
      </w:r>
    </w:p>
    <w:p>
      <w:pPr>
        <w:pStyle w:val="ListBullet"/>
        <w:widowControl/>
      </w:pPr>
      <w:r>
        <w:t>Аварийная помощь в соответствии с выбранным тарифом.</w:t>
      </w:r>
    </w:p>
    <w:p>
      <w:pPr>
        <w:pStyle w:val="ListBullet"/>
        <w:widowControl/>
      </w:pPr>
      <w:r>
        <w:t>Контроль сроков следующего технического обслуживания.</w:t>
      </w:r>
    </w:p>
    <w:p>
      <w:pPr>
        <w:widowControl/>
      </w:pPr>
      <w:r>
        <w:rPr>
          <w:b/>
        </w:rPr>
        <w:t xml:space="preserve">Результат для владельца: </w:t>
      </w:r>
      <w:r>
        <w:t>инженерные системы находятся под регулярным контролем, а все технические вопросы собраны в одном месте.</w:t>
      </w:r>
    </w:p>
    <w:p>
      <w:pPr>
        <w:pStyle w:val="Heading1"/>
        <w:widowControl/>
      </w:pPr>
      <w:r>
        <w:t>Какие системы мы сопровождаем</w:t>
      </w:r>
    </w:p>
    <w:p>
      <w:pPr>
        <w:pStyle w:val="ListBullet"/>
        <w:widowControl/>
      </w:pPr>
      <w:r>
        <w:rPr>
          <w:b/>
        </w:rPr>
        <w:t xml:space="preserve">Водоснабжение: </w:t>
      </w:r>
      <w:r>
        <w:t>скважина, насосное оборудование, гидроаккумулятор, фильтры, водоочистка, автоматика.</w:t>
      </w:r>
    </w:p>
    <w:p>
      <w:pPr>
        <w:pStyle w:val="ListBullet"/>
        <w:widowControl/>
      </w:pPr>
      <w:r>
        <w:rPr>
          <w:b/>
        </w:rPr>
        <w:t xml:space="preserve">Канализация и ЛОС: </w:t>
      </w:r>
      <w:r>
        <w:t>плановое обслуживание станции, контроль компрессора, аэраторов и датчиков, очистка и диагностика.</w:t>
      </w:r>
    </w:p>
    <w:p>
      <w:pPr>
        <w:pStyle w:val="ListBullet"/>
        <w:widowControl/>
      </w:pPr>
      <w:r>
        <w:rPr>
          <w:b/>
        </w:rPr>
        <w:t xml:space="preserve">Отопление: </w:t>
      </w:r>
      <w:r>
        <w:t>котёл и котельная, давление в системе, подпитка, сезонная настройка, проверка работоспособности системы.</w:t>
      </w:r>
    </w:p>
    <w:p>
      <w:pPr>
        <w:pStyle w:val="ListBullet"/>
        <w:widowControl/>
      </w:pPr>
      <w:r>
        <w:rPr>
          <w:b/>
        </w:rPr>
        <w:t xml:space="preserve">Автоматика: </w:t>
      </w:r>
      <w:r>
        <w:t>датчики, реле, системы защиты, настройки насосов, котлов и станций.</w:t>
      </w:r>
    </w:p>
    <w:p>
      <w:pPr>
        <w:pStyle w:val="ListBullet"/>
        <w:widowControl/>
      </w:pPr>
      <w:r>
        <w:rPr>
          <w:b/>
        </w:rPr>
        <w:t xml:space="preserve">Климат: </w:t>
      </w:r>
      <w:r>
        <w:t>чистка и обслуживание кондиционеров, дренаж, диагностика, антибактериальная обработка.</w:t>
      </w:r>
    </w:p>
    <w:p>
      <w:pPr>
        <w:pStyle w:val="ListBullet"/>
        <w:widowControl/>
      </w:pPr>
      <w:r>
        <w:rPr>
          <w:b/>
        </w:rPr>
        <w:t xml:space="preserve">Уличные системы: </w:t>
      </w:r>
      <w:r>
        <w:t>полив, водостоки, сезонная консервация и расконсервация — в соответствии с выбранным тарифом и составом договора.</w:t>
      </w:r>
    </w:p>
    <w:p>
      <w:pPr>
        <w:pStyle w:val="Heading1"/>
        <w:widowControl/>
      </w:pPr>
      <w:r>
        <w:t>Если инженерию дома монтировали «Все сети»</w:t>
      </w:r>
    </w:p>
    <w:p>
      <w:pPr>
        <w:widowControl/>
      </w:pPr>
      <w:r>
        <w:rPr>
          <w:b/>
        </w:rPr>
        <w:t>Мы построили инженерные системы вашего дома. Теперь можем взять их на постоянное сопровождение.</w:t>
      </w:r>
    </w:p>
    <w:p>
      <w:pPr>
        <w:widowControl/>
      </w:pPr>
      <w:r>
        <w:t>Мы уже знаем расположение узлов, состав оборудования, настройки и историю объекта. Поэтому сервис становится естественным продолжением монтажа: от запуска и гарантии — к обслуживанию, ремонту и последующей модернизации.</w:t>
      </w:r>
    </w:p>
    <w:p>
      <w:pPr>
        <w:widowControl/>
      </w:pPr>
      <w:r>
        <w:t>Для домов с инженерией, выполненной другими подрядчиками, работа начинается с технического аудита: мы изучаем объект, фиксируем состав систем и формируем понятный план дальнейшего обслуживания.</w:t>
      </w:r>
    </w:p>
    <w:p>
      <w:pPr>
        <w:pStyle w:val="Heading1"/>
        <w:widowControl/>
      </w:pPr>
      <w:r>
        <w:t>Техническая карта вашего дома</w:t>
      </w:r>
    </w:p>
    <w:p>
      <w:pPr>
        <w:widowControl/>
      </w:pPr>
      <w:r>
        <w:t>После первичного аудита и в процессе обслуживания формируется техническая история объекта. В ней могут фиксироваться:</w:t>
      </w:r>
    </w:p>
    <w:p>
      <w:pPr>
        <w:pStyle w:val="ListBullet"/>
        <w:widowControl/>
      </w:pPr>
      <w:r>
        <w:t>перечень оборудования и основных инженерных узлов;</w:t>
      </w:r>
    </w:p>
    <w:p>
      <w:pPr>
        <w:pStyle w:val="ListBullet"/>
        <w:widowControl/>
      </w:pPr>
      <w:r>
        <w:t>модели и характеристики оборудования;</w:t>
      </w:r>
    </w:p>
    <w:p>
      <w:pPr>
        <w:pStyle w:val="ListBullet"/>
        <w:widowControl/>
      </w:pPr>
      <w:r>
        <w:t>состояние систем на момент осмотра;</w:t>
      </w:r>
    </w:p>
    <w:p>
      <w:pPr>
        <w:pStyle w:val="ListBullet"/>
        <w:widowControl/>
      </w:pPr>
      <w:r>
        <w:t>выполненные работы и замены;</w:t>
      </w:r>
    </w:p>
    <w:p>
      <w:pPr>
        <w:pStyle w:val="ListBullet"/>
        <w:widowControl/>
      </w:pPr>
      <w:r>
        <w:t>выявленные риски и рекомендации;</w:t>
      </w:r>
    </w:p>
    <w:p>
      <w:pPr>
        <w:pStyle w:val="ListBullet"/>
        <w:widowControl/>
      </w:pPr>
      <w:r>
        <w:t>даты следующего обслуживания;</w:t>
      </w:r>
    </w:p>
    <w:p>
      <w:pPr>
        <w:pStyle w:val="ListBullet"/>
        <w:widowControl/>
      </w:pPr>
      <w:r>
        <w:t>фотографии оборудования и выполненных работ;</w:t>
      </w:r>
    </w:p>
    <w:p>
      <w:pPr>
        <w:pStyle w:val="ListBullet"/>
        <w:widowControl/>
      </w:pPr>
      <w:r>
        <w:t>информация, необходимая для дальнейшего ремонта и обслуживания.</w:t>
      </w:r>
    </w:p>
    <w:p>
      <w:pPr>
        <w:widowControl/>
      </w:pPr>
      <w:r>
        <w:t>Чем дольше мы сопровождаем дом, тем лучше знаем его инженерную историю и тем быстрее можем ориентироваться при следующем обслуживании или неисправности.</w:t>
      </w:r>
    </w:p>
    <w:p>
      <w:pPr>
        <w:pStyle w:val="Heading1"/>
        <w:widowControl/>
      </w:pPr>
      <w:r>
        <w:t>Начните с технического аудита дома</w:t>
      </w:r>
    </w:p>
    <w:p>
      <w:pPr>
        <w:widowControl/>
      </w:pPr>
      <w:r>
        <w:t>Не обязательно сразу выбирать годовой тариф. Первый шаг — технический аудит инженерных систем.</w:t>
      </w:r>
    </w:p>
    <w:p>
      <w:pPr>
        <w:widowControl/>
      </w:pPr>
      <w:r>
        <w:t>Специалист осматривает оборудование, фиксирует текущее состояние систем и формирует основу для дальнейшего обслуживания.</w:t>
      </w:r>
    </w:p>
    <w:p>
      <w:pPr>
        <w:widowControl/>
      </w:pPr>
      <w:r>
        <w:t>После аудита вы получаете:</w:t>
      </w:r>
    </w:p>
    <w:p>
      <w:pPr>
        <w:pStyle w:val="ListBullet"/>
        <w:widowControl/>
      </w:pPr>
      <w:r>
        <w:t>карту инженерных систем и оборудования;</w:t>
      </w:r>
    </w:p>
    <w:p>
      <w:pPr>
        <w:pStyle w:val="ListBullet"/>
        <w:widowControl/>
      </w:pPr>
      <w:r>
        <w:t>оценку текущего состояния;</w:t>
      </w:r>
    </w:p>
    <w:p>
      <w:pPr>
        <w:pStyle w:val="ListBullet"/>
        <w:widowControl/>
      </w:pPr>
      <w:r>
        <w:t>перечень выявленных рисков;</w:t>
      </w:r>
    </w:p>
    <w:p>
      <w:pPr>
        <w:pStyle w:val="ListBullet"/>
        <w:widowControl/>
      </w:pPr>
      <w:r>
        <w:t>список необходимых работ;</w:t>
      </w:r>
    </w:p>
    <w:p>
      <w:pPr>
        <w:pStyle w:val="ListBullet"/>
        <w:widowControl/>
      </w:pPr>
      <w:r>
        <w:t>рекомендуемый график обслуживания;</w:t>
      </w:r>
    </w:p>
    <w:p>
      <w:pPr>
        <w:pStyle w:val="ListBullet"/>
        <w:widowControl/>
      </w:pPr>
      <w:r>
        <w:t>предложение по подходящему формату сопровождения;</w:t>
      </w:r>
    </w:p>
    <w:p>
      <w:pPr>
        <w:pStyle w:val="ListBullet"/>
        <w:widowControl/>
      </w:pPr>
      <w:r>
        <w:t>точную стоимость годового договора с учётом состава инженерных систем дома.</w:t>
      </w:r>
    </w:p>
    <w:p>
      <w:pPr>
        <w:widowControl/>
      </w:pPr>
      <w:r>
        <w:rPr>
          <w:b/>
        </w:rPr>
        <w:t>После аудита цена и перечень работ фиксируются в договоре.</w:t>
      </w:r>
    </w:p>
    <w:p>
      <w:pPr>
        <w:pStyle w:val="Heading1"/>
        <w:widowControl/>
      </w:pPr>
      <w:r>
        <w:t>Выберите уровень технического сопровождения</w:t>
      </w:r>
    </w:p>
    <w:p>
      <w:pPr>
        <w:widowControl/>
      </w:pPr>
      <w:r>
        <w:t>Тарифы отличаются не только количеством выездов, а прежде всего уровнем ответственности и вовлечённости «Все сети» в эксплуатацию инженерных систем дома.</w:t>
      </w:r>
    </w:p>
    <w:p>
      <w:pPr>
        <w:pStyle w:val="Heading2"/>
        <w:widowControl/>
      </w:pPr>
      <w:r>
        <w:t>БАЗОВЫЙ — Плановый контроль</w:t>
      </w:r>
    </w:p>
    <w:p>
      <w:pPr>
        <w:widowControl/>
      </w:pPr>
      <w:r>
        <w:rPr>
          <w:i/>
        </w:rPr>
        <w:t>Для дома, где нужен регулярный профилактический осмотр основных инженерных систем.</w:t>
      </w:r>
    </w:p>
    <w:p>
      <w:pPr>
        <w:pStyle w:val="ListBullet"/>
        <w:widowControl/>
      </w:pPr>
      <w:r>
        <w:t>2 плановых выезда в год;</w:t>
      </w:r>
    </w:p>
    <w:p>
      <w:pPr>
        <w:pStyle w:val="ListBullet"/>
        <w:widowControl/>
      </w:pPr>
      <w:r>
        <w:t>осмотр и обслуживание систем в рамках согласованного регламента;</w:t>
      </w:r>
    </w:p>
    <w:p>
      <w:pPr>
        <w:pStyle w:val="ListBullet"/>
        <w:widowControl/>
      </w:pPr>
      <w:r>
        <w:t>фиксация состояния и рекомендаций;</w:t>
      </w:r>
    </w:p>
    <w:p>
      <w:pPr>
        <w:pStyle w:val="ListBullet"/>
        <w:widowControl/>
      </w:pPr>
      <w:r>
        <w:t>ведение истории выполненных работ;</w:t>
      </w:r>
    </w:p>
    <w:p>
      <w:pPr>
        <w:pStyle w:val="ListBullet"/>
        <w:widowControl/>
      </w:pPr>
      <w:r>
        <w:t>аварийные выезды — по действующему прайсу.</w:t>
      </w:r>
    </w:p>
    <w:p>
      <w:pPr>
        <w:widowControl/>
      </w:pPr>
      <w:r>
        <w:rPr>
          <w:b/>
        </w:rPr>
        <w:t>Стоимость: от 42 000 ₽ / год. Эквивалент — от 3 500 ₽ / месяц при годовом договоре.</w:t>
      </w:r>
    </w:p>
    <w:p>
      <w:pPr>
        <w:pStyle w:val="Heading2"/>
        <w:widowControl/>
      </w:pPr>
      <w:r>
        <w:t>ОПТИМУМ — Дом под чётким контролем</w:t>
      </w:r>
    </w:p>
    <w:p>
      <w:pPr>
        <w:widowControl/>
      </w:pPr>
      <w:r>
        <w:rPr>
          <w:i/>
        </w:rPr>
        <w:t>Для владельца, которому нужен регулярный сервис в течение всего года и помощь при внештатных ситуациях.</w:t>
      </w:r>
    </w:p>
    <w:p>
      <w:pPr>
        <w:pStyle w:val="ListBullet"/>
        <w:widowControl/>
      </w:pPr>
      <w:r>
        <w:t>4 плановых выезда в год;</w:t>
      </w:r>
    </w:p>
    <w:p>
      <w:pPr>
        <w:pStyle w:val="ListBullet"/>
        <w:widowControl/>
      </w:pPr>
      <w:r>
        <w:t>регулярное обслуживание основных инженерных систем;</w:t>
      </w:r>
    </w:p>
    <w:p>
      <w:pPr>
        <w:pStyle w:val="ListBullet"/>
        <w:widowControl/>
      </w:pPr>
      <w:r>
        <w:t>сезонные настройки и контроль регламентных работ;</w:t>
      </w:r>
    </w:p>
    <w:p>
      <w:pPr>
        <w:pStyle w:val="ListBullet"/>
        <w:widowControl/>
      </w:pPr>
      <w:r>
        <w:t>напоминания о сроках обслуживания;</w:t>
      </w:r>
    </w:p>
    <w:p>
      <w:pPr>
        <w:pStyle w:val="ListBullet"/>
        <w:widowControl/>
      </w:pPr>
      <w:r>
        <w:t>фотофиксация и рекомендации по итогам работ;</w:t>
      </w:r>
    </w:p>
    <w:p>
      <w:pPr>
        <w:pStyle w:val="ListBullet"/>
        <w:widowControl/>
      </w:pPr>
      <w:r>
        <w:t>2 аварийных выезда включены в стоимость;</w:t>
      </w:r>
    </w:p>
    <w:p>
      <w:pPr>
        <w:pStyle w:val="ListBullet"/>
        <w:widowControl/>
      </w:pPr>
      <w:r>
        <w:t>обслуживание уличных систем — в составе согласованного договора.</w:t>
      </w:r>
    </w:p>
    <w:p>
      <w:pPr>
        <w:widowControl/>
      </w:pPr>
      <w:r>
        <w:rPr>
          <w:b/>
        </w:rPr>
        <w:t>Стоимость: от 72 000 ₽ / год. Эквивалент — от 6 000 ₽ / месяц при годовом договоре.</w:t>
      </w:r>
    </w:p>
    <w:p>
      <w:pPr>
        <w:pStyle w:val="Heading2"/>
        <w:widowControl/>
      </w:pPr>
      <w:r>
        <w:t>ПРЕМИУМ — Полное обслуживание</w:t>
      </w:r>
    </w:p>
    <w:p>
      <w:pPr>
        <w:widowControl/>
      </w:pPr>
      <w:r>
        <w:rPr>
          <w:i/>
        </w:rPr>
        <w:t>Для владельца, который хочет передать регулярное ведение инженерных систем одной компании.</w:t>
      </w:r>
    </w:p>
    <w:p>
      <w:pPr>
        <w:pStyle w:val="ListBullet"/>
        <w:widowControl/>
      </w:pPr>
      <w:r>
        <w:t>6 плановых выездов в год;</w:t>
      </w:r>
    </w:p>
    <w:p>
      <w:pPr>
        <w:pStyle w:val="ListBullet"/>
        <w:widowControl/>
      </w:pPr>
      <w:r>
        <w:t>комплексное ведение инженерных систем дома;</w:t>
      </w:r>
    </w:p>
    <w:p>
      <w:pPr>
        <w:pStyle w:val="ListBullet"/>
        <w:widowControl/>
      </w:pPr>
      <w:r>
        <w:t>дистанционный мониторинг совместимого оборудования при наличии технической возможности;</w:t>
      </w:r>
    </w:p>
    <w:p>
      <w:pPr>
        <w:pStyle w:val="ListBullet"/>
        <w:widowControl/>
      </w:pPr>
      <w:r>
        <w:t>количество аварийных выездов не ограничено;</w:t>
      </w:r>
    </w:p>
    <w:p>
      <w:pPr>
        <w:pStyle w:val="ListBullet"/>
        <w:widowControl/>
      </w:pPr>
      <w:r>
        <w:t>приоритетная обработка обращений;</w:t>
      </w:r>
    </w:p>
    <w:p>
      <w:pPr>
        <w:pStyle w:val="ListBullet"/>
        <w:widowControl/>
      </w:pPr>
      <w:r>
        <w:t>техническая карта оборудования и история обслуживания;</w:t>
      </w:r>
    </w:p>
    <w:p>
      <w:pPr>
        <w:pStyle w:val="ListBullet"/>
        <w:widowControl/>
      </w:pPr>
      <w:r>
        <w:t>контроль сроков технического обслуживания;</w:t>
      </w:r>
    </w:p>
    <w:p>
      <w:pPr>
        <w:pStyle w:val="ListBullet"/>
        <w:widowControl/>
      </w:pPr>
      <w:r>
        <w:t>организация необходимых ремонтных работ;</w:t>
      </w:r>
    </w:p>
    <w:p>
      <w:pPr>
        <w:pStyle w:val="ListBullet"/>
        <w:widowControl/>
      </w:pPr>
      <w:r>
        <w:t>фотоотчёты по выполненным работам;</w:t>
      </w:r>
    </w:p>
    <w:p>
      <w:pPr>
        <w:pStyle w:val="ListBullet"/>
        <w:widowControl/>
      </w:pPr>
      <w:r>
        <w:t>годовой отчёт о состоянии инженерных систем и рекомендации на следующий период.</w:t>
      </w:r>
    </w:p>
    <w:p>
      <w:pPr>
        <w:widowControl/>
      </w:pPr>
      <w:r>
        <w:rPr>
          <w:b/>
        </w:rPr>
        <w:t>Стоимость: от 180 000 ₽ / год. Эквивалент — от 15 000 ₽ / месяц при годовом договоре.</w:t>
      </w:r>
    </w:p>
    <w:p>
      <w:pPr>
        <w:pStyle w:val="Heading2"/>
        <w:widowControl/>
      </w:pPr>
      <w:r>
        <w:t>VIP — Технический управляющий вашего дома</w:t>
      </w:r>
    </w:p>
    <w:p>
      <w:pPr>
        <w:widowControl/>
      </w:pPr>
      <w:r>
        <w:rPr>
          <w:i/>
        </w:rPr>
        <w:t>Для домов, где собственник хочет максимально передать технические вопросы одному ответственному специалисту.</w:t>
      </w:r>
    </w:p>
    <w:p>
      <w:pPr>
        <w:pStyle w:val="ListBullet"/>
        <w:widowControl/>
      </w:pPr>
      <w:r>
        <w:t>закреплённый специалист по объекту;</w:t>
      </w:r>
    </w:p>
    <w:p>
      <w:pPr>
        <w:pStyle w:val="ListBullet"/>
        <w:widowControl/>
      </w:pPr>
      <w:r>
        <w:t>регулярная проверка инженерных систем — до одного раза в неделю по согласованному регламенту;</w:t>
      </w:r>
    </w:p>
    <w:p>
      <w:pPr>
        <w:pStyle w:val="ListBullet"/>
        <w:widowControl/>
      </w:pPr>
      <w:r>
        <w:t>дистанционный мониторинг совместимого оборудования при наличии технической возможности;</w:t>
      </w:r>
    </w:p>
    <w:p>
      <w:pPr>
        <w:pStyle w:val="ListBullet"/>
        <w:widowControl/>
      </w:pPr>
      <w:r>
        <w:t>приоритетная аварийная поддержка;</w:t>
      </w:r>
    </w:p>
    <w:p>
      <w:pPr>
        <w:pStyle w:val="ListBullet"/>
        <w:widowControl/>
      </w:pPr>
      <w:r>
        <w:t>ведение полной технической истории дома;</w:t>
      </w:r>
    </w:p>
    <w:p>
      <w:pPr>
        <w:pStyle w:val="ListBullet"/>
        <w:widowControl/>
      </w:pPr>
      <w:r>
        <w:t>контроль плановых работ, ремонтов и модернизаций;</w:t>
      </w:r>
    </w:p>
    <w:p>
      <w:pPr>
        <w:pStyle w:val="ListBullet"/>
        <w:widowControl/>
      </w:pPr>
      <w:r>
        <w:t>координация привлечённых подрядчиков по инженерным работам;</w:t>
      </w:r>
    </w:p>
    <w:p>
      <w:pPr>
        <w:pStyle w:val="ListBullet"/>
        <w:widowControl/>
      </w:pPr>
      <w:r>
        <w:t>организация ремонта и контроль исполнения;</w:t>
      </w:r>
    </w:p>
    <w:p>
      <w:pPr>
        <w:pStyle w:val="ListBullet"/>
        <w:widowControl/>
      </w:pPr>
      <w:r>
        <w:t>регулярная отчётность о состоянии систем.</w:t>
      </w:r>
    </w:p>
    <w:p>
      <w:pPr>
        <w:widowControl/>
      </w:pPr>
      <w:r>
        <w:rPr>
          <w:b/>
        </w:rPr>
        <w:t>Стоимость: от 420 000 ₽ / год. Эквивалент — от 35 000 ₽ / месяц при годовом договоре.</w:t>
      </w:r>
    </w:p>
    <w:p>
      <w:pPr>
        <w:pStyle w:val="Heading1"/>
        <w:widowControl/>
      </w:pPr>
      <w:r>
        <w:t>Что важно знать об аварийных выездах и дополнительных работах</w:t>
      </w:r>
    </w:p>
    <w:p>
      <w:pPr>
        <w:widowControl/>
      </w:pPr>
      <w:r>
        <w:t>Аварийный выезд — приезд специалиста на объект для диагностики внештатной ситуации и определения необходимых действий.</w:t>
      </w:r>
    </w:p>
    <w:p>
      <w:pPr>
        <w:widowControl/>
      </w:pPr>
      <w:r>
        <w:t>Запасные части, расходные материалы и ремонтные работы, не включённые в согласованный договор обслуживания, оплачиваются отдельно.</w:t>
      </w:r>
    </w:p>
    <w:p>
      <w:pPr>
        <w:widowControl/>
      </w:pPr>
      <w:r>
        <w:t>Точный перечень обслуживаемого оборудования, состав плановых работ, границы ответственности, порядок аварийных выездов и доступные функции мониторинга фиксируются в договоре после технического аудита объекта.</w:t>
      </w:r>
    </w:p>
    <w:p>
      <w:pPr>
        <w:pStyle w:val="Heading1"/>
        <w:widowControl/>
      </w:pPr>
      <w:r>
        <w:t>Почему плановое сопровождение выгоднее обслуживания «по факту поломки»</w:t>
      </w:r>
    </w:p>
    <w:p>
      <w:pPr>
        <w:pStyle w:val="ListBullet"/>
        <w:widowControl/>
      </w:pPr>
      <w:r>
        <w:t>Загрязнённый фильтр может повышать нагрузку на насос — своевременная замена расходника обходится значительно дешевле замены оборудования.</w:t>
      </w:r>
    </w:p>
    <w:p>
      <w:pPr>
        <w:pStyle w:val="ListBullet"/>
        <w:widowControl/>
      </w:pPr>
      <w:r>
        <w:t>Изменение давления или настроек отопления можно заметить во время плановой проверки до начала отопительного сезона.</w:t>
      </w:r>
    </w:p>
    <w:p>
      <w:pPr>
        <w:pStyle w:val="ListBullet"/>
        <w:widowControl/>
      </w:pPr>
      <w:r>
        <w:t>В ЛОС можно заранее обнаружить проблемы с компрессором, аэрацией или датчиками, не дожидаясь нарушения работы станции.</w:t>
      </w:r>
    </w:p>
    <w:p>
      <w:pPr>
        <w:pStyle w:val="ListBullet"/>
        <w:widowControl/>
      </w:pPr>
      <w:r>
        <w:t>Состояние автоматики и систем защиты лучше проверять регулярно, а не после отказа оборудования.</w:t>
      </w:r>
    </w:p>
    <w:p>
      <w:pPr>
        <w:pStyle w:val="ListBullet"/>
        <w:widowControl/>
      </w:pPr>
      <w:r>
        <w:t>История работ позволяет быстрее понимать, что уже менялось, на что были рекомендации и когда подходит следующий срок обслуживания.</w:t>
      </w:r>
    </w:p>
    <w:p>
      <w:pPr>
        <w:pStyle w:val="Heading1"/>
        <w:widowControl/>
      </w:pPr>
      <w:r>
        <w:t>Что получает собственник</w:t>
      </w:r>
    </w:p>
    <w:p>
      <w:pPr>
        <w:pStyle w:val="ListBullet"/>
        <w:widowControl/>
      </w:pPr>
      <w:r>
        <w:t>Один контакт по вопросам инженерных систем дома.</w:t>
      </w:r>
    </w:p>
    <w:p>
      <w:pPr>
        <w:pStyle w:val="ListBullet"/>
        <w:widowControl/>
      </w:pPr>
      <w:r>
        <w:t>Понятный график обслуживания вместо реакции только на аварии.</w:t>
      </w:r>
    </w:p>
    <w:p>
      <w:pPr>
        <w:pStyle w:val="ListBullet"/>
        <w:widowControl/>
      </w:pPr>
      <w:r>
        <w:t>Историю оборудования и выполненных работ.</w:t>
      </w:r>
    </w:p>
    <w:p>
      <w:pPr>
        <w:pStyle w:val="ListBullet"/>
        <w:widowControl/>
      </w:pPr>
      <w:r>
        <w:t>Контроль сроков ТО и сезонных работ.</w:t>
      </w:r>
    </w:p>
    <w:p>
      <w:pPr>
        <w:pStyle w:val="ListBullet"/>
        <w:widowControl/>
      </w:pPr>
      <w:r>
        <w:t>Помощь в организации ремонта и замены оборудования.</w:t>
      </w:r>
    </w:p>
    <w:p>
      <w:pPr>
        <w:pStyle w:val="ListBullet"/>
        <w:widowControl/>
      </w:pPr>
      <w:r>
        <w:t>Предсказуемый формат взаимодействия с одной ответственной компанией.</w:t>
      </w:r>
    </w:p>
    <w:p>
      <w:pPr>
        <w:pStyle w:val="ListBullet"/>
        <w:widowControl/>
      </w:pPr>
      <w:r>
        <w:t>Главное — меньше технической рутины в жизни владельца дома.</w:t>
      </w:r>
    </w:p>
    <w:p>
      <w:pPr>
        <w:pStyle w:val="Heading1"/>
        <w:widowControl/>
      </w:pPr>
      <w:r>
        <w:t>Как начать</w:t>
      </w:r>
    </w:p>
    <w:p>
      <w:pPr>
        <w:widowControl/>
      </w:pPr>
      <w:r>
        <w:rPr>
          <w:b/>
        </w:rPr>
        <w:t xml:space="preserve">1. Заявка. </w:t>
      </w:r>
      <w:r>
        <w:t>Свяжитесь с «Все сети» и договоритесь о техническом аудите дома.</w:t>
      </w:r>
    </w:p>
    <w:p>
      <w:pPr>
        <w:widowControl/>
      </w:pPr>
      <w:r>
        <w:rPr>
          <w:b/>
        </w:rPr>
        <w:t xml:space="preserve">2. Аудит. </w:t>
      </w:r>
      <w:r>
        <w:t>Специалист осмотрит инженерные системы, зафиксирует оборудование и текущее состояние.</w:t>
      </w:r>
    </w:p>
    <w:p>
      <w:pPr>
        <w:widowControl/>
      </w:pPr>
      <w:r>
        <w:rPr>
          <w:b/>
        </w:rPr>
        <w:t xml:space="preserve">3. План. </w:t>
      </w:r>
      <w:r>
        <w:t>Вы получите рекомендации, график обслуживания и подходящий формат сопровождения.</w:t>
      </w:r>
    </w:p>
    <w:p>
      <w:pPr>
        <w:widowControl/>
      </w:pPr>
      <w:r>
        <w:rPr>
          <w:b/>
        </w:rPr>
        <w:t xml:space="preserve">4. Договор. </w:t>
      </w:r>
      <w:r>
        <w:t>Фиксируем перечень систем, объём работ, условия аварийной поддержки и стоимость.</w:t>
      </w:r>
    </w:p>
    <w:p>
      <w:pPr>
        <w:widowControl/>
      </w:pPr>
      <w:r>
        <w:rPr>
          <w:b/>
        </w:rPr>
        <w:t xml:space="preserve">5. Сопровождение. </w:t>
      </w:r>
      <w:r>
        <w:t>Мы ведём обслуживание по графику, храним историю объекта и сообщаем о необходимых работах.</w:t>
      </w:r>
    </w:p>
    <w:p>
      <w:pPr>
        <w:widowControl/>
        <w:jc w:val="center"/>
      </w:pPr>
      <w:r>
        <w:rPr>
          <w:b/>
          <w:sz w:val="28"/>
        </w:rPr>
        <w:t>Вы владеете домом. Мы отвечаем за его инженерию.</w:t>
      </w:r>
    </w:p>
    <w:p>
      <w:pPr>
        <w:widowControl/>
        <w:jc w:val="center"/>
      </w:pPr>
      <w:r>
        <w:t>Начните с технического аудита инженерных систем дома.</w:t>
      </w:r>
    </w:p>
    <w:p>
      <w:pPr>
        <w:widowControl/>
        <w:jc w:val="center"/>
      </w:pPr>
      <w:r>
        <w:t>[Телефон]    [Сайт]    [QR-код]</w:t>
      </w:r>
    </w:p>
    <w:p>
      <w:pPr>
        <w:pStyle w:val="Heading1"/>
        <w:widowControl/>
      </w:pPr>
      <w:r>
        <w:t>Примечание для подготовки финальной версии КП</w:t>
      </w:r>
    </w:p>
    <w:p>
      <w:pPr>
        <w:widowControl/>
      </w:pPr>
      <w:r>
        <w:rPr>
          <w:b/>
        </w:rPr>
        <w:t xml:space="preserve">Перед публикацией необходимо подтвердить внутри компании: </w:t>
      </w:r>
      <w:r>
        <w:t>точный состав работ по каждому тарифу, определение аварийного выезда, сроки реакции, состав мониторинга, перечень работ и материалов, оплачиваемых отдельно, а также актуальные контактные данные. После этого данный текст можно передавать в дизайн без изменения общей логики КП.</w:t>
      </w:r>
    </w:p>
    <w:sectPr w:rsidR="00FC693F" w:rsidRPr="0006063C" w:rsidSect="00034616"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